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57603" w14:paraId="6640B9DA" w14:textId="77777777" w:rsidTr="004E0246">
        <w:trPr>
          <w:trHeight w:val="2825"/>
        </w:trPr>
        <w:tc>
          <w:tcPr>
            <w:tcW w:w="4508" w:type="dxa"/>
          </w:tcPr>
          <w:p w14:paraId="2E7C6909" w14:textId="5C984EF4" w:rsidR="00057603" w:rsidRDefault="00783688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C618D6D" wp14:editId="346801BD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-126365</wp:posOffset>
                  </wp:positionV>
                  <wp:extent cx="2425951" cy="1619250"/>
                  <wp:effectExtent l="0" t="0" r="0" b="0"/>
                  <wp:wrapNone/>
                  <wp:docPr id="1" name="Picture 1" descr="Macintosh HD:private:var:folders:1q:1qQDLrWKGKKxE850bRvlGE+++TI:-Tmp-:TemporaryItems:WPC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1q:1qQDLrWKGKKxE850bRvlGE+++TI:-Tmp-:TemporaryItems:WPC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951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603">
              <w:br/>
            </w:r>
          </w:p>
          <w:p w14:paraId="75D65BC7" w14:textId="77777777" w:rsidR="00057603" w:rsidRDefault="00057603"/>
        </w:tc>
        <w:tc>
          <w:tcPr>
            <w:tcW w:w="4508" w:type="dxa"/>
          </w:tcPr>
          <w:p w14:paraId="3B8BD582" w14:textId="77777777" w:rsidR="00057603" w:rsidRDefault="00057603"/>
          <w:p w14:paraId="78970CCC" w14:textId="77777777" w:rsidR="00057603" w:rsidRPr="00AD1F1B" w:rsidRDefault="00057603" w:rsidP="00057603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AD1F1B">
              <w:rPr>
                <w:rFonts w:ascii="Monotype Corsiva" w:hAnsi="Monotype Corsiva"/>
                <w:sz w:val="40"/>
                <w:szCs w:val="32"/>
              </w:rPr>
              <w:t>Parish Clerk: Jane Tier</w:t>
            </w:r>
          </w:p>
          <w:p w14:paraId="55D2F0C9" w14:textId="149A05A9" w:rsidR="00057603" w:rsidRPr="00AD1F1B" w:rsidRDefault="00000000" w:rsidP="00057603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hyperlink r:id="rId6" w:history="1">
              <w:r w:rsidR="00057603" w:rsidRPr="00AD1F1B">
                <w:rPr>
                  <w:rStyle w:val="Hyperlink"/>
                  <w:rFonts w:ascii="Monotype Corsiva" w:hAnsi="Monotype Corsiva"/>
                  <w:sz w:val="40"/>
                  <w:szCs w:val="32"/>
                </w:rPr>
                <w:t>winterslowclerk@gmail.com</w:t>
              </w:r>
            </w:hyperlink>
          </w:p>
          <w:p w14:paraId="186C2078" w14:textId="77777777" w:rsidR="00057603" w:rsidRPr="00AD1F1B" w:rsidRDefault="00057603" w:rsidP="00057603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AD1F1B">
              <w:rPr>
                <w:rFonts w:ascii="Monotype Corsiva" w:hAnsi="Monotype Corsiva"/>
                <w:sz w:val="40"/>
                <w:szCs w:val="32"/>
              </w:rPr>
              <w:t>Phone: 07407 343387</w:t>
            </w:r>
          </w:p>
          <w:p w14:paraId="07266015" w14:textId="77777777" w:rsidR="00057603" w:rsidRDefault="00057603"/>
        </w:tc>
      </w:tr>
    </w:tbl>
    <w:p w14:paraId="009EC2D2" w14:textId="7BE0EAFC" w:rsidR="000A5212" w:rsidRDefault="005D2071" w:rsidP="00AD1F1B">
      <w:pPr>
        <w:jc w:val="center"/>
        <w:rPr>
          <w:sz w:val="44"/>
          <w:szCs w:val="44"/>
        </w:rPr>
      </w:pPr>
      <w:r>
        <w:rPr>
          <w:sz w:val="44"/>
          <w:szCs w:val="44"/>
        </w:rPr>
        <w:t>FOOTPATHS AND SPEEDIN</w:t>
      </w:r>
      <w:r w:rsidR="00212D6E">
        <w:rPr>
          <w:sz w:val="44"/>
          <w:szCs w:val="44"/>
        </w:rPr>
        <w:t>G</w:t>
      </w:r>
    </w:p>
    <w:p w14:paraId="78FF3BCB" w14:textId="49CEB600" w:rsidR="000A5212" w:rsidRPr="00630CC4" w:rsidRDefault="000A5212" w:rsidP="00AD1F1B">
      <w:pPr>
        <w:jc w:val="both"/>
        <w:rPr>
          <w:sz w:val="28"/>
          <w:szCs w:val="28"/>
        </w:rPr>
      </w:pPr>
      <w:r w:rsidRPr="00630CC4">
        <w:rPr>
          <w:sz w:val="28"/>
          <w:szCs w:val="28"/>
        </w:rPr>
        <w:t>The</w:t>
      </w:r>
      <w:r w:rsidR="00212D6E" w:rsidRPr="00630CC4">
        <w:rPr>
          <w:sz w:val="28"/>
          <w:szCs w:val="28"/>
        </w:rPr>
        <w:t xml:space="preserve"> Parish</w:t>
      </w:r>
      <w:r w:rsidRPr="00630CC4">
        <w:rPr>
          <w:sz w:val="28"/>
          <w:szCs w:val="28"/>
        </w:rPr>
        <w:t xml:space="preserve"> Council has </w:t>
      </w:r>
      <w:r w:rsidR="008A6AB0" w:rsidRPr="00630CC4">
        <w:rPr>
          <w:sz w:val="28"/>
          <w:szCs w:val="28"/>
        </w:rPr>
        <w:t xml:space="preserve">recently </w:t>
      </w:r>
      <w:r w:rsidRPr="00630CC4">
        <w:rPr>
          <w:sz w:val="28"/>
          <w:szCs w:val="28"/>
        </w:rPr>
        <w:t xml:space="preserve">received </w:t>
      </w:r>
      <w:r w:rsidR="008A6AB0" w:rsidRPr="00630CC4">
        <w:rPr>
          <w:sz w:val="28"/>
          <w:szCs w:val="28"/>
        </w:rPr>
        <w:t>several communications</w:t>
      </w:r>
      <w:r w:rsidRPr="00630CC4">
        <w:rPr>
          <w:sz w:val="28"/>
          <w:szCs w:val="28"/>
        </w:rPr>
        <w:t xml:space="preserve"> </w:t>
      </w:r>
      <w:r w:rsidR="00212D6E" w:rsidRPr="00630CC4">
        <w:rPr>
          <w:sz w:val="28"/>
          <w:szCs w:val="28"/>
        </w:rPr>
        <w:t xml:space="preserve">from residents </w:t>
      </w:r>
      <w:r w:rsidRPr="00630CC4">
        <w:rPr>
          <w:sz w:val="28"/>
          <w:szCs w:val="28"/>
        </w:rPr>
        <w:t xml:space="preserve">regarding </w:t>
      </w:r>
      <w:r w:rsidR="008A6AB0" w:rsidRPr="00630CC4">
        <w:rPr>
          <w:sz w:val="28"/>
          <w:szCs w:val="28"/>
        </w:rPr>
        <w:t xml:space="preserve">overgrown </w:t>
      </w:r>
      <w:r w:rsidRPr="00630CC4">
        <w:rPr>
          <w:sz w:val="28"/>
          <w:szCs w:val="28"/>
        </w:rPr>
        <w:t xml:space="preserve">footpaths and </w:t>
      </w:r>
      <w:r w:rsidR="008A6AB0" w:rsidRPr="00630CC4">
        <w:rPr>
          <w:sz w:val="28"/>
          <w:szCs w:val="28"/>
        </w:rPr>
        <w:t>traffic/</w:t>
      </w:r>
      <w:r w:rsidRPr="00630CC4">
        <w:rPr>
          <w:sz w:val="28"/>
          <w:szCs w:val="28"/>
        </w:rPr>
        <w:t xml:space="preserve">speeding </w:t>
      </w:r>
      <w:r w:rsidR="008A6AB0" w:rsidRPr="00630CC4">
        <w:rPr>
          <w:sz w:val="28"/>
          <w:szCs w:val="28"/>
        </w:rPr>
        <w:t>concerns</w:t>
      </w:r>
      <w:r w:rsidRPr="00630CC4">
        <w:rPr>
          <w:sz w:val="28"/>
          <w:szCs w:val="28"/>
        </w:rPr>
        <w:t xml:space="preserve"> in the </w:t>
      </w:r>
      <w:r w:rsidR="008A6AB0" w:rsidRPr="00630CC4">
        <w:rPr>
          <w:sz w:val="28"/>
          <w:szCs w:val="28"/>
        </w:rPr>
        <w:t>parish</w:t>
      </w:r>
      <w:r w:rsidRPr="00630CC4">
        <w:rPr>
          <w:sz w:val="28"/>
          <w:szCs w:val="28"/>
        </w:rPr>
        <w:t>.</w:t>
      </w:r>
    </w:p>
    <w:p w14:paraId="17F5EBD7" w14:textId="77777777" w:rsidR="00212D6E" w:rsidRPr="00630CC4" w:rsidRDefault="00212D6E" w:rsidP="00AD1F1B">
      <w:pPr>
        <w:jc w:val="both"/>
        <w:rPr>
          <w:sz w:val="28"/>
          <w:szCs w:val="28"/>
        </w:rPr>
      </w:pPr>
    </w:p>
    <w:p w14:paraId="5AB13E02" w14:textId="77777777" w:rsidR="004D345D" w:rsidRPr="00630CC4" w:rsidRDefault="00212D6E" w:rsidP="00AD1F1B">
      <w:pPr>
        <w:jc w:val="both"/>
        <w:rPr>
          <w:sz w:val="28"/>
          <w:szCs w:val="28"/>
        </w:rPr>
      </w:pPr>
      <w:r w:rsidRPr="00630CC4">
        <w:rPr>
          <w:b/>
          <w:bCs/>
          <w:sz w:val="28"/>
          <w:szCs w:val="28"/>
        </w:rPr>
        <w:t>Footpaths</w:t>
      </w:r>
      <w:r w:rsidRPr="00630CC4">
        <w:rPr>
          <w:sz w:val="28"/>
          <w:szCs w:val="28"/>
        </w:rPr>
        <w:t xml:space="preserve"> </w:t>
      </w:r>
      <w:r w:rsidR="008A6AB0" w:rsidRPr="00630CC4">
        <w:rPr>
          <w:sz w:val="28"/>
          <w:szCs w:val="28"/>
        </w:rPr>
        <w:t>–</w:t>
      </w:r>
      <w:r w:rsidRPr="00630CC4">
        <w:rPr>
          <w:sz w:val="28"/>
          <w:szCs w:val="28"/>
        </w:rPr>
        <w:t xml:space="preserve"> </w:t>
      </w:r>
      <w:r w:rsidR="008A6AB0" w:rsidRPr="00630CC4">
        <w:rPr>
          <w:sz w:val="28"/>
          <w:szCs w:val="28"/>
        </w:rPr>
        <w:t>Currently t</w:t>
      </w:r>
      <w:r w:rsidR="000A5212" w:rsidRPr="00630CC4">
        <w:rPr>
          <w:sz w:val="28"/>
          <w:szCs w:val="28"/>
        </w:rPr>
        <w:t xml:space="preserve">he </w:t>
      </w:r>
      <w:r w:rsidRPr="00630CC4">
        <w:rPr>
          <w:sz w:val="28"/>
          <w:szCs w:val="28"/>
        </w:rPr>
        <w:t xml:space="preserve">Parish </w:t>
      </w:r>
      <w:r w:rsidR="000A5212" w:rsidRPr="00630CC4">
        <w:rPr>
          <w:sz w:val="28"/>
          <w:szCs w:val="28"/>
        </w:rPr>
        <w:t xml:space="preserve">Council </w:t>
      </w:r>
      <w:r w:rsidRPr="00630CC4">
        <w:rPr>
          <w:sz w:val="28"/>
          <w:szCs w:val="28"/>
        </w:rPr>
        <w:t xml:space="preserve">does not have a </w:t>
      </w:r>
      <w:r w:rsidR="008A6AB0" w:rsidRPr="00630CC4">
        <w:rPr>
          <w:sz w:val="28"/>
          <w:szCs w:val="28"/>
        </w:rPr>
        <w:t>designated</w:t>
      </w:r>
      <w:r w:rsidRPr="00630CC4">
        <w:rPr>
          <w:sz w:val="28"/>
          <w:szCs w:val="28"/>
        </w:rPr>
        <w:t xml:space="preserve"> Councillor for footpath</w:t>
      </w:r>
      <w:r w:rsidR="008A6AB0" w:rsidRPr="00630CC4">
        <w:rPr>
          <w:sz w:val="28"/>
          <w:szCs w:val="28"/>
        </w:rPr>
        <w:t>s</w:t>
      </w:r>
      <w:r w:rsidRPr="00630CC4">
        <w:rPr>
          <w:sz w:val="28"/>
          <w:szCs w:val="28"/>
        </w:rPr>
        <w:t xml:space="preserve">. </w:t>
      </w:r>
      <w:r w:rsidR="008A6AB0" w:rsidRPr="00630CC4">
        <w:rPr>
          <w:sz w:val="28"/>
          <w:szCs w:val="28"/>
        </w:rPr>
        <w:t xml:space="preserve"> The responsibility for footpath clearing is with the landowner.  </w:t>
      </w:r>
    </w:p>
    <w:p w14:paraId="77B24356" w14:textId="5659251A" w:rsidR="000A5212" w:rsidRPr="00630CC4" w:rsidRDefault="008A6AB0" w:rsidP="00AD1F1B">
      <w:pPr>
        <w:jc w:val="both"/>
        <w:rPr>
          <w:sz w:val="28"/>
          <w:szCs w:val="28"/>
        </w:rPr>
      </w:pPr>
      <w:r w:rsidRPr="00630CC4">
        <w:rPr>
          <w:sz w:val="28"/>
          <w:szCs w:val="28"/>
        </w:rPr>
        <w:t xml:space="preserve">If </w:t>
      </w:r>
      <w:r w:rsidR="00C94D7F" w:rsidRPr="00630CC4">
        <w:rPr>
          <w:sz w:val="28"/>
          <w:szCs w:val="28"/>
        </w:rPr>
        <w:t>a</w:t>
      </w:r>
      <w:r w:rsidRPr="00630CC4">
        <w:rPr>
          <w:sz w:val="28"/>
          <w:szCs w:val="28"/>
        </w:rPr>
        <w:t xml:space="preserve"> footpath becomes blocked Wiltshire Council should be informed.  The simplest way to report the issue is via the MyWilts app on your phone</w:t>
      </w:r>
      <w:r w:rsidR="004D345D" w:rsidRPr="00630CC4">
        <w:rPr>
          <w:sz w:val="28"/>
          <w:szCs w:val="28"/>
        </w:rPr>
        <w:t xml:space="preserve"> whilst at the site of the blockage.  </w:t>
      </w:r>
      <w:r w:rsidR="00212D6E" w:rsidRPr="00630CC4">
        <w:rPr>
          <w:sz w:val="28"/>
          <w:szCs w:val="28"/>
        </w:rPr>
        <w:t xml:space="preserve">Residents are encouraged to </w:t>
      </w:r>
      <w:r w:rsidR="00F34EF5" w:rsidRPr="00630CC4">
        <w:rPr>
          <w:sz w:val="28"/>
          <w:szCs w:val="28"/>
        </w:rPr>
        <w:t>clear any paths in the village</w:t>
      </w:r>
      <w:r w:rsidR="004D345D" w:rsidRPr="00630CC4">
        <w:rPr>
          <w:sz w:val="28"/>
          <w:szCs w:val="28"/>
        </w:rPr>
        <w:t xml:space="preserve"> (at their own risk), but please ensure your own safety and that of other users. </w:t>
      </w:r>
    </w:p>
    <w:p w14:paraId="45CAEBAD" w14:textId="77777777" w:rsidR="00F34EF5" w:rsidRPr="00630CC4" w:rsidRDefault="00F34EF5" w:rsidP="00AD1F1B">
      <w:pPr>
        <w:jc w:val="both"/>
        <w:rPr>
          <w:sz w:val="28"/>
          <w:szCs w:val="28"/>
        </w:rPr>
      </w:pPr>
    </w:p>
    <w:p w14:paraId="2FE51D72" w14:textId="4E7BE1CA" w:rsidR="00F34EF5" w:rsidRPr="00630CC4" w:rsidRDefault="004D345D" w:rsidP="00AD1F1B">
      <w:pPr>
        <w:jc w:val="both"/>
        <w:rPr>
          <w:sz w:val="28"/>
          <w:szCs w:val="28"/>
        </w:rPr>
      </w:pPr>
      <w:r w:rsidRPr="00630CC4">
        <w:rPr>
          <w:b/>
          <w:bCs/>
          <w:sz w:val="28"/>
          <w:szCs w:val="28"/>
        </w:rPr>
        <w:t>Traffic/</w:t>
      </w:r>
      <w:r w:rsidR="00F34EF5" w:rsidRPr="00630CC4">
        <w:rPr>
          <w:b/>
          <w:bCs/>
          <w:sz w:val="28"/>
          <w:szCs w:val="28"/>
        </w:rPr>
        <w:t>Speeding</w:t>
      </w:r>
      <w:r w:rsidR="00F34EF5" w:rsidRPr="00630CC4">
        <w:rPr>
          <w:sz w:val="28"/>
          <w:szCs w:val="28"/>
        </w:rPr>
        <w:t xml:space="preserve"> – The Parish Council </w:t>
      </w:r>
      <w:r w:rsidR="00694389" w:rsidRPr="00630CC4">
        <w:rPr>
          <w:sz w:val="28"/>
          <w:szCs w:val="28"/>
        </w:rPr>
        <w:t xml:space="preserve">fully understands residents’ concerns about road safety but </w:t>
      </w:r>
      <w:r w:rsidR="00F34EF5" w:rsidRPr="00630CC4">
        <w:rPr>
          <w:sz w:val="28"/>
          <w:szCs w:val="28"/>
        </w:rPr>
        <w:t xml:space="preserve">has </w:t>
      </w:r>
      <w:r w:rsidRPr="00630CC4">
        <w:rPr>
          <w:sz w:val="28"/>
          <w:szCs w:val="28"/>
        </w:rPr>
        <w:t xml:space="preserve">no powers relating to highways issues.  </w:t>
      </w:r>
      <w:r w:rsidR="00694389" w:rsidRPr="00630CC4">
        <w:rPr>
          <w:sz w:val="28"/>
          <w:szCs w:val="28"/>
        </w:rPr>
        <w:t>We</w:t>
      </w:r>
      <w:r w:rsidRPr="00630CC4">
        <w:rPr>
          <w:sz w:val="28"/>
          <w:szCs w:val="28"/>
        </w:rPr>
        <w:t xml:space="preserve"> can, however, support parishioners by seeking speed assessments, improved signage</w:t>
      </w:r>
      <w:r w:rsidR="00AD1F1B" w:rsidRPr="00630CC4">
        <w:rPr>
          <w:sz w:val="28"/>
          <w:szCs w:val="28"/>
        </w:rPr>
        <w:t>, traffic calming, changes to speed limits</w:t>
      </w:r>
      <w:r w:rsidRPr="00630CC4">
        <w:rPr>
          <w:sz w:val="28"/>
          <w:szCs w:val="28"/>
        </w:rPr>
        <w:t xml:space="preserve"> etc from Wiltshire Council through </w:t>
      </w:r>
      <w:r w:rsidR="00F34EF5" w:rsidRPr="00630CC4">
        <w:rPr>
          <w:sz w:val="28"/>
          <w:szCs w:val="28"/>
        </w:rPr>
        <w:t xml:space="preserve">the Wiltshire Council Local Highways Footpath Improvement Group (LHFIG) which covers </w:t>
      </w:r>
      <w:r w:rsidR="00AD1F1B" w:rsidRPr="00630CC4">
        <w:rPr>
          <w:sz w:val="28"/>
          <w:szCs w:val="28"/>
        </w:rPr>
        <w:t xml:space="preserve">all </w:t>
      </w:r>
      <w:r w:rsidR="00F34EF5" w:rsidRPr="00630CC4">
        <w:rPr>
          <w:sz w:val="28"/>
          <w:szCs w:val="28"/>
        </w:rPr>
        <w:t xml:space="preserve">footpaths, </w:t>
      </w:r>
      <w:r w:rsidR="00AD1F1B" w:rsidRPr="00630CC4">
        <w:rPr>
          <w:sz w:val="28"/>
          <w:szCs w:val="28"/>
        </w:rPr>
        <w:t xml:space="preserve">local </w:t>
      </w:r>
      <w:r w:rsidR="00F34EF5" w:rsidRPr="00630CC4">
        <w:rPr>
          <w:sz w:val="28"/>
          <w:szCs w:val="28"/>
        </w:rPr>
        <w:t xml:space="preserve">roads, Byways, etc. </w:t>
      </w:r>
    </w:p>
    <w:p w14:paraId="4940861B" w14:textId="77777777" w:rsidR="00AD1F1B" w:rsidRPr="00630CC4" w:rsidRDefault="00F34EF5" w:rsidP="00AD1F1B">
      <w:pPr>
        <w:jc w:val="both"/>
        <w:rPr>
          <w:sz w:val="28"/>
          <w:szCs w:val="28"/>
        </w:rPr>
      </w:pPr>
      <w:r w:rsidRPr="00630CC4">
        <w:rPr>
          <w:sz w:val="28"/>
          <w:szCs w:val="28"/>
        </w:rPr>
        <w:t>The reporting system is via a Highways Improvement Form which is sent to the LHFIG for them to consider</w:t>
      </w:r>
      <w:r w:rsidR="00AD1F1B" w:rsidRPr="00630CC4">
        <w:rPr>
          <w:sz w:val="28"/>
          <w:szCs w:val="28"/>
        </w:rPr>
        <w:t xml:space="preserve"> and act on in accordance with County and National guidance.</w:t>
      </w:r>
      <w:r w:rsidRPr="00630CC4">
        <w:rPr>
          <w:sz w:val="28"/>
          <w:szCs w:val="28"/>
        </w:rPr>
        <w:t xml:space="preserve"> This can be a lengthy process</w:t>
      </w:r>
      <w:r w:rsidR="00AD1F1B" w:rsidRPr="00630CC4">
        <w:rPr>
          <w:sz w:val="28"/>
          <w:szCs w:val="28"/>
        </w:rPr>
        <w:t>.</w:t>
      </w:r>
    </w:p>
    <w:p w14:paraId="2C838AD1" w14:textId="05F3E633" w:rsidR="00F34EF5" w:rsidRPr="00630CC4" w:rsidRDefault="00AD1F1B" w:rsidP="00AD1F1B">
      <w:pPr>
        <w:jc w:val="both"/>
        <w:rPr>
          <w:sz w:val="28"/>
          <w:szCs w:val="28"/>
        </w:rPr>
      </w:pPr>
      <w:r w:rsidRPr="00630CC4">
        <w:rPr>
          <w:sz w:val="28"/>
          <w:szCs w:val="28"/>
        </w:rPr>
        <w:t>Th</w:t>
      </w:r>
      <w:r w:rsidR="00F34EF5" w:rsidRPr="00630CC4">
        <w:rPr>
          <w:sz w:val="28"/>
          <w:szCs w:val="28"/>
        </w:rPr>
        <w:t xml:space="preserve">e areas currently under review by the LHFIG are Tytherley Road, Livery Road, Weston Lane, </w:t>
      </w:r>
      <w:r w:rsidR="00694F97" w:rsidRPr="00630CC4">
        <w:rPr>
          <w:sz w:val="28"/>
          <w:szCs w:val="28"/>
        </w:rPr>
        <w:t xml:space="preserve">Dunstable, </w:t>
      </w:r>
      <w:r w:rsidR="00F34EF5" w:rsidRPr="00630CC4">
        <w:rPr>
          <w:sz w:val="28"/>
          <w:szCs w:val="28"/>
        </w:rPr>
        <w:t xml:space="preserve">Lopcombe Corner, </w:t>
      </w:r>
      <w:r w:rsidRPr="00630CC4">
        <w:rPr>
          <w:sz w:val="28"/>
          <w:szCs w:val="28"/>
        </w:rPr>
        <w:t>and,</w:t>
      </w:r>
      <w:r w:rsidR="00F34EF5" w:rsidRPr="00630CC4">
        <w:rPr>
          <w:sz w:val="28"/>
          <w:szCs w:val="28"/>
        </w:rPr>
        <w:t xml:space="preserve"> recently submitted</w:t>
      </w:r>
      <w:r w:rsidRPr="00630CC4">
        <w:rPr>
          <w:sz w:val="28"/>
          <w:szCs w:val="28"/>
        </w:rPr>
        <w:t>,</w:t>
      </w:r>
      <w:r w:rsidR="00F34EF5" w:rsidRPr="00630CC4">
        <w:rPr>
          <w:sz w:val="28"/>
          <w:szCs w:val="28"/>
        </w:rPr>
        <w:t xml:space="preserve"> Roman Road / Clough Lane.</w:t>
      </w:r>
    </w:p>
    <w:p w14:paraId="45BCB5BC" w14:textId="4D36BA09" w:rsidR="00AD1F1B" w:rsidRPr="00630CC4" w:rsidRDefault="00694389" w:rsidP="00AD1F1B">
      <w:pPr>
        <w:jc w:val="both"/>
        <w:rPr>
          <w:sz w:val="28"/>
          <w:szCs w:val="28"/>
        </w:rPr>
      </w:pPr>
      <w:r w:rsidRPr="00630CC4">
        <w:rPr>
          <w:sz w:val="28"/>
          <w:szCs w:val="28"/>
        </w:rPr>
        <w:t>For Weston Lane, s</w:t>
      </w:r>
      <w:r w:rsidR="00AD1F1B" w:rsidRPr="00630CC4">
        <w:rPr>
          <w:sz w:val="28"/>
          <w:szCs w:val="28"/>
        </w:rPr>
        <w:t>everal road marking changes and new signs have now been agreed (and partly funded by the P</w:t>
      </w:r>
      <w:r w:rsidR="00CE6F5E" w:rsidRPr="00630CC4">
        <w:rPr>
          <w:sz w:val="28"/>
          <w:szCs w:val="28"/>
        </w:rPr>
        <w:t xml:space="preserve">arish </w:t>
      </w:r>
      <w:r w:rsidR="00AD1F1B" w:rsidRPr="00630CC4">
        <w:rPr>
          <w:sz w:val="28"/>
          <w:szCs w:val="28"/>
        </w:rPr>
        <w:t>C</w:t>
      </w:r>
      <w:r w:rsidR="00CE6F5E" w:rsidRPr="00630CC4">
        <w:rPr>
          <w:sz w:val="28"/>
          <w:szCs w:val="28"/>
        </w:rPr>
        <w:t>ouncil</w:t>
      </w:r>
      <w:r w:rsidR="00AD1F1B" w:rsidRPr="00630CC4">
        <w:rPr>
          <w:sz w:val="28"/>
          <w:szCs w:val="28"/>
        </w:rPr>
        <w:t>).</w:t>
      </w:r>
    </w:p>
    <w:p w14:paraId="2F4A931E" w14:textId="17638288" w:rsidR="00630CC4" w:rsidRPr="00630CC4" w:rsidRDefault="00AD1F1B">
      <w:pPr>
        <w:rPr>
          <w:sz w:val="28"/>
          <w:szCs w:val="28"/>
        </w:rPr>
      </w:pPr>
      <w:r w:rsidRPr="00630CC4">
        <w:rPr>
          <w:sz w:val="28"/>
          <w:szCs w:val="28"/>
        </w:rPr>
        <w:t>Lopcombe Corner</w:t>
      </w:r>
      <w:r w:rsidR="009F4CD9">
        <w:rPr>
          <w:sz w:val="28"/>
          <w:szCs w:val="28"/>
        </w:rPr>
        <w:t xml:space="preserve"> – A request for a speed reduction to 40mph </w:t>
      </w:r>
      <w:r w:rsidR="0017122F">
        <w:rPr>
          <w:sz w:val="28"/>
          <w:szCs w:val="28"/>
        </w:rPr>
        <w:t xml:space="preserve">has been </w:t>
      </w:r>
      <w:r w:rsidR="009F4CD9">
        <w:rPr>
          <w:sz w:val="28"/>
          <w:szCs w:val="28"/>
        </w:rPr>
        <w:t>sent to the LHFIG group for their consideration.</w:t>
      </w:r>
    </w:p>
    <w:p w14:paraId="3AED7868" w14:textId="09ABFCF7" w:rsidR="00630CC4" w:rsidRPr="00630CC4" w:rsidRDefault="00AD1F1B">
      <w:pPr>
        <w:rPr>
          <w:sz w:val="28"/>
          <w:szCs w:val="28"/>
        </w:rPr>
      </w:pPr>
      <w:r w:rsidRPr="00630CC4">
        <w:rPr>
          <w:sz w:val="28"/>
          <w:szCs w:val="28"/>
        </w:rPr>
        <w:t>Dunstable crossroads</w:t>
      </w:r>
      <w:r w:rsidR="00630CC4" w:rsidRPr="00630CC4">
        <w:rPr>
          <w:sz w:val="28"/>
          <w:szCs w:val="28"/>
        </w:rPr>
        <w:t xml:space="preserve"> </w:t>
      </w:r>
      <w:r w:rsidR="00630CC4">
        <w:rPr>
          <w:sz w:val="28"/>
          <w:szCs w:val="28"/>
        </w:rPr>
        <w:t>–</w:t>
      </w:r>
      <w:r w:rsidR="00630CC4" w:rsidRPr="00630CC4">
        <w:rPr>
          <w:sz w:val="28"/>
          <w:szCs w:val="28"/>
        </w:rPr>
        <w:t xml:space="preserve"> </w:t>
      </w:r>
      <w:r w:rsidR="00DD35D8">
        <w:rPr>
          <w:sz w:val="28"/>
          <w:szCs w:val="28"/>
        </w:rPr>
        <w:t xml:space="preserve">Wiltshire Council contractors </w:t>
      </w:r>
      <w:r w:rsidR="002E11D3">
        <w:rPr>
          <w:sz w:val="28"/>
          <w:szCs w:val="28"/>
        </w:rPr>
        <w:t>have undertaken</w:t>
      </w:r>
      <w:r w:rsidR="00DD35D8">
        <w:rPr>
          <w:sz w:val="28"/>
          <w:szCs w:val="28"/>
        </w:rPr>
        <w:t xml:space="preserve"> a</w:t>
      </w:r>
      <w:r w:rsidR="002E11D3">
        <w:rPr>
          <w:sz w:val="28"/>
          <w:szCs w:val="28"/>
        </w:rPr>
        <w:t xml:space="preserve"> </w:t>
      </w:r>
      <w:r w:rsidR="00DD35D8">
        <w:rPr>
          <w:sz w:val="28"/>
          <w:szCs w:val="28"/>
        </w:rPr>
        <w:t xml:space="preserve">Survey at Dunstable to ascertain what measures could be taken to improve road issues at this site, </w:t>
      </w:r>
      <w:r w:rsidR="00630CC4">
        <w:rPr>
          <w:sz w:val="28"/>
          <w:szCs w:val="28"/>
        </w:rPr>
        <w:t xml:space="preserve">Winterslow Parish Council </w:t>
      </w:r>
      <w:r w:rsidR="00DD35D8">
        <w:rPr>
          <w:sz w:val="28"/>
          <w:szCs w:val="28"/>
        </w:rPr>
        <w:t>contributed £825.00 towards the survey.</w:t>
      </w:r>
      <w:r w:rsidR="002E11D3">
        <w:rPr>
          <w:sz w:val="28"/>
          <w:szCs w:val="28"/>
        </w:rPr>
        <w:t xml:space="preserve"> </w:t>
      </w:r>
      <w:r w:rsidR="002E11D3" w:rsidRPr="0074325F">
        <w:rPr>
          <w:i/>
          <w:iCs/>
          <w:sz w:val="28"/>
          <w:szCs w:val="28"/>
        </w:rPr>
        <w:t>(results not yet known.)</w:t>
      </w:r>
    </w:p>
    <w:sectPr w:rsidR="00630CC4" w:rsidRPr="00630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A466E"/>
    <w:multiLevelType w:val="hybridMultilevel"/>
    <w:tmpl w:val="5372AD84"/>
    <w:lvl w:ilvl="0" w:tplc="24460D46">
      <w:start w:val="1"/>
      <w:numFmt w:val="decimal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AE66E">
      <w:start w:val="1"/>
      <w:numFmt w:val="lowerLetter"/>
      <w:lvlText w:val="%2"/>
      <w:lvlJc w:val="left"/>
      <w:pPr>
        <w:ind w:left="4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248C">
      <w:start w:val="1"/>
      <w:numFmt w:val="lowerRoman"/>
      <w:lvlText w:val="%3"/>
      <w:lvlJc w:val="left"/>
      <w:pPr>
        <w:ind w:left="120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C8972">
      <w:start w:val="1"/>
      <w:numFmt w:val="decimal"/>
      <w:lvlText w:val="%4"/>
      <w:lvlJc w:val="left"/>
      <w:pPr>
        <w:ind w:left="192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47D9C">
      <w:start w:val="1"/>
      <w:numFmt w:val="lowerLetter"/>
      <w:lvlText w:val="%5"/>
      <w:lvlJc w:val="left"/>
      <w:pPr>
        <w:ind w:left="264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6FCB0">
      <w:start w:val="1"/>
      <w:numFmt w:val="lowerRoman"/>
      <w:lvlText w:val="%6"/>
      <w:lvlJc w:val="left"/>
      <w:pPr>
        <w:ind w:left="336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6F75C">
      <w:start w:val="1"/>
      <w:numFmt w:val="decimal"/>
      <w:lvlText w:val="%7"/>
      <w:lvlJc w:val="left"/>
      <w:pPr>
        <w:ind w:left="408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8D8CE">
      <w:start w:val="1"/>
      <w:numFmt w:val="lowerLetter"/>
      <w:lvlText w:val="%8"/>
      <w:lvlJc w:val="left"/>
      <w:pPr>
        <w:ind w:left="480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2BE88">
      <w:start w:val="1"/>
      <w:numFmt w:val="lowerRoman"/>
      <w:lvlText w:val="%9"/>
      <w:lvlJc w:val="left"/>
      <w:pPr>
        <w:ind w:left="552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416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03"/>
    <w:rsid w:val="00046751"/>
    <w:rsid w:val="00057603"/>
    <w:rsid w:val="00076412"/>
    <w:rsid w:val="000A5212"/>
    <w:rsid w:val="0017122F"/>
    <w:rsid w:val="00203261"/>
    <w:rsid w:val="00212D6E"/>
    <w:rsid w:val="00297BF9"/>
    <w:rsid w:val="002E11D3"/>
    <w:rsid w:val="002E1E1D"/>
    <w:rsid w:val="0033386E"/>
    <w:rsid w:val="00344FB8"/>
    <w:rsid w:val="00470E4D"/>
    <w:rsid w:val="004D345D"/>
    <w:rsid w:val="004E0246"/>
    <w:rsid w:val="005D2071"/>
    <w:rsid w:val="00601740"/>
    <w:rsid w:val="00630CC4"/>
    <w:rsid w:val="00694389"/>
    <w:rsid w:val="00694F97"/>
    <w:rsid w:val="006A28E2"/>
    <w:rsid w:val="0074325F"/>
    <w:rsid w:val="00783688"/>
    <w:rsid w:val="007A3809"/>
    <w:rsid w:val="0080366C"/>
    <w:rsid w:val="00810EB0"/>
    <w:rsid w:val="00820776"/>
    <w:rsid w:val="008A6AB0"/>
    <w:rsid w:val="009F4CD9"/>
    <w:rsid w:val="00A21716"/>
    <w:rsid w:val="00A43F03"/>
    <w:rsid w:val="00AD1F1B"/>
    <w:rsid w:val="00B82D70"/>
    <w:rsid w:val="00B916BC"/>
    <w:rsid w:val="00C241D0"/>
    <w:rsid w:val="00C94D7F"/>
    <w:rsid w:val="00CA2D36"/>
    <w:rsid w:val="00CD264E"/>
    <w:rsid w:val="00CE6F5E"/>
    <w:rsid w:val="00DD35D8"/>
    <w:rsid w:val="00DD5F87"/>
    <w:rsid w:val="00E40AB6"/>
    <w:rsid w:val="00F0610F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BB9D"/>
  <w15:docId w15:val="{DDAC422D-1DAE-4ED1-B29C-85103862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0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33386E"/>
  </w:style>
  <w:style w:type="paragraph" w:styleId="NormalWeb">
    <w:name w:val="Normal (Web)"/>
    <w:basedOn w:val="Normal"/>
    <w:uiPriority w:val="99"/>
    <w:semiHidden/>
    <w:unhideWhenUsed/>
    <w:rsid w:val="00630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terslowcler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Taylor</dc:creator>
  <cp:keywords/>
  <dc:description/>
  <cp:lastModifiedBy>Jane Tier</cp:lastModifiedBy>
  <cp:revision>10</cp:revision>
  <cp:lastPrinted>2022-02-10T13:13:00Z</cp:lastPrinted>
  <dcterms:created xsi:type="dcterms:W3CDTF">2024-09-11T14:58:00Z</dcterms:created>
  <dcterms:modified xsi:type="dcterms:W3CDTF">2024-09-12T15:32:00Z</dcterms:modified>
</cp:coreProperties>
</file>